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2993" w14:textId="33178149" w:rsidR="0055456F" w:rsidRDefault="0055456F" w:rsidP="0055456F">
      <w:r>
        <w:rPr>
          <w:rFonts w:hint="eastAsia"/>
        </w:rPr>
        <w:t>一、联系方式</w:t>
      </w:r>
    </w:p>
    <w:p w14:paraId="6FF7BA7A" w14:textId="77777777" w:rsidR="0055456F" w:rsidRDefault="0055456F" w:rsidP="0055456F">
      <w:r>
        <w:rPr>
          <w:rFonts w:hint="eastAsia"/>
        </w:rPr>
        <w:t>姓名：杨若晓</w:t>
      </w:r>
    </w:p>
    <w:p w14:paraId="0DB9BE81" w14:textId="77777777" w:rsidR="0055456F" w:rsidRDefault="0055456F" w:rsidP="0055456F">
      <w:r>
        <w:rPr>
          <w:rFonts w:hint="eastAsia"/>
        </w:rPr>
        <w:t>邮箱：</w:t>
      </w:r>
      <w:r>
        <w:t xml:space="preserve">RuoxiaoYANG@gmail.com </w:t>
      </w:r>
    </w:p>
    <w:p w14:paraId="29CE08CC" w14:textId="77777777" w:rsidR="0055456F" w:rsidRDefault="0055456F" w:rsidP="0055456F">
      <w:r>
        <w:rPr>
          <w:rFonts w:hint="eastAsia"/>
        </w:rPr>
        <w:t>地址：中国北京大学中文系语言学实验室</w:t>
      </w:r>
      <w:r>
        <w:t xml:space="preserve"> （邮编：100871）</w:t>
      </w:r>
    </w:p>
    <w:p w14:paraId="60343AD9" w14:textId="77777777" w:rsidR="0055456F" w:rsidRDefault="0055456F" w:rsidP="0055456F"/>
    <w:p w14:paraId="4EC26E46" w14:textId="77777777" w:rsidR="0055456F" w:rsidRDefault="0055456F" w:rsidP="0055456F"/>
    <w:p w14:paraId="4C39C878" w14:textId="2CF71970" w:rsidR="0055456F" w:rsidRDefault="0055456F" w:rsidP="0055456F">
      <w:r>
        <w:rPr>
          <w:rFonts w:hint="eastAsia"/>
        </w:rPr>
        <w:t>二、教育背景</w:t>
      </w:r>
    </w:p>
    <w:p w14:paraId="5FCC934F" w14:textId="77777777" w:rsidR="0055456F" w:rsidRDefault="0055456F" w:rsidP="0055456F">
      <w:r>
        <w:t>* 2006.09 – 2009.07</w:t>
      </w:r>
      <w:r>
        <w:tab/>
        <w:t>北京大学中国语言文学系</w:t>
      </w:r>
      <w:r>
        <w:tab/>
        <w:t xml:space="preserve">语言学与应用语言学（语音学） </w:t>
      </w:r>
    </w:p>
    <w:p w14:paraId="463C373C" w14:textId="3B4EFFE6" w:rsidR="0055456F" w:rsidRDefault="0055456F" w:rsidP="0055456F">
      <w:r>
        <w:t>* 2002.09 – 2006.07</w:t>
      </w:r>
      <w:r>
        <w:tab/>
        <w:t>北京大学元</w:t>
      </w:r>
      <w:proofErr w:type="gramStart"/>
      <w:r>
        <w:t>培计划</w:t>
      </w:r>
      <w:proofErr w:type="gramEnd"/>
      <w:r>
        <w:t>实验班</w:t>
      </w:r>
      <w:r>
        <w:tab/>
        <w:t>汉语言 学士</w:t>
      </w:r>
    </w:p>
    <w:p w14:paraId="60BBF750" w14:textId="260BB352" w:rsidR="00A00464" w:rsidRDefault="00A00464" w:rsidP="0055456F"/>
    <w:p w14:paraId="29EB22EA" w14:textId="77777777" w:rsidR="00A00464" w:rsidRDefault="00A00464" w:rsidP="0055456F">
      <w:pPr>
        <w:rPr>
          <w:rFonts w:hint="eastAsia"/>
        </w:rPr>
      </w:pPr>
    </w:p>
    <w:p w14:paraId="79940710" w14:textId="72BC478B" w:rsidR="0055456F" w:rsidRDefault="0055456F" w:rsidP="0055456F">
      <w:r>
        <w:rPr>
          <w:rFonts w:hint="eastAsia"/>
        </w:rPr>
        <w:t>三、学术实践</w:t>
      </w:r>
    </w:p>
    <w:p w14:paraId="3EDFE973" w14:textId="77777777" w:rsidR="0055456F" w:rsidRDefault="0055456F" w:rsidP="0055456F">
      <w:r>
        <w:t>* 参与中文系语言学实验室 “汉语语言学习系统”课题 2007.06 – 今 负责录音词表、对话和篇章的编写</w:t>
      </w:r>
    </w:p>
    <w:p w14:paraId="2F0BA557" w14:textId="77777777" w:rsidR="0055456F" w:rsidRDefault="0055456F" w:rsidP="0055456F">
      <w:r>
        <w:t>* 参与中文系语言学实验室 “侗台语声调研究”课题</w:t>
      </w:r>
      <w:r>
        <w:tab/>
        <w:t>2005.02 – 今 参与选词、核对词表、录音、切音、用语音软件提取参数和处理图像的整个过程 主要</w:t>
      </w:r>
      <w:proofErr w:type="gramStart"/>
      <w:r>
        <w:t>研究毛南语</w:t>
      </w:r>
      <w:proofErr w:type="gramEnd"/>
      <w:r>
        <w:t>、仡佬语和德宏傣语</w:t>
      </w:r>
    </w:p>
    <w:p w14:paraId="6CD2B5CC" w14:textId="77777777" w:rsidR="0055456F" w:rsidRDefault="0055456F" w:rsidP="0055456F">
      <w:r>
        <w:t>* 参与中文系语言学实验室西藏藏语调查 2006.07-2006.08 设计调查词表和录音</w:t>
      </w:r>
    </w:p>
    <w:p w14:paraId="6A953FFA" w14:textId="77777777" w:rsidR="0055456F" w:rsidRDefault="0055456F" w:rsidP="0055456F">
      <w:r>
        <w:t>* 参与中文系“港澳地区中小学普通话考试纲要和学习指要”课题，2005.11–2006.3   负责例词录音</w:t>
      </w:r>
    </w:p>
    <w:p w14:paraId="7AC4572C" w14:textId="3C1193DC" w:rsidR="0055456F" w:rsidRDefault="0055456F" w:rsidP="0055456F">
      <w:r>
        <w:t>* 参加中文系安徽黟县方言调查 2005.06–2005.07 调查当地方言</w:t>
      </w:r>
    </w:p>
    <w:p w14:paraId="09623C36" w14:textId="18AC9C91" w:rsidR="00A00464" w:rsidRDefault="00A00464" w:rsidP="0055456F"/>
    <w:p w14:paraId="30FF1BF3" w14:textId="77777777" w:rsidR="00A00464" w:rsidRDefault="00A00464" w:rsidP="0055456F">
      <w:pPr>
        <w:rPr>
          <w:rFonts w:hint="eastAsia"/>
        </w:rPr>
      </w:pPr>
    </w:p>
    <w:p w14:paraId="1FF5C604" w14:textId="4121CDDF" w:rsidR="0055456F" w:rsidRDefault="0055456F" w:rsidP="0055456F">
      <w:r>
        <w:rPr>
          <w:rFonts w:hint="eastAsia"/>
        </w:rPr>
        <w:t>四、论文</w:t>
      </w:r>
    </w:p>
    <w:p w14:paraId="32BA3F93" w14:textId="77777777" w:rsidR="0055456F" w:rsidRDefault="0055456F" w:rsidP="0055456F">
      <w:r>
        <w:t>* 杨若晓，刘朋，孔江平，2008，《基频因素对北京话阴平、阳平声调在语境中的感知的作用》，第八届中国语音学学术会议暨庆贺吴宗济先生百岁华诞语音科学前沿问题国际研讨会论文</w:t>
      </w:r>
    </w:p>
    <w:p w14:paraId="2E25C61E" w14:textId="77777777" w:rsidR="0055456F" w:rsidRDefault="0055456F" w:rsidP="0055456F">
      <w:r>
        <w:t>* 杨若晓，孔江平，2007，《毛南语声调的实验研究》，第九届全国人机语音通讯学术会议论文</w:t>
      </w:r>
    </w:p>
    <w:p w14:paraId="7A2E2CF5" w14:textId="48E3BB3A" w:rsidR="0055456F" w:rsidRDefault="0055456F" w:rsidP="0055456F">
      <w:r>
        <w:t>* 杨若晓，孔江平，2006，《仡佬语声调的实验研究》，第七届中国语音学学术会议会议论文，入选《中国语音学学报（第一辑）》（待版）</w:t>
      </w:r>
    </w:p>
    <w:p w14:paraId="63928A64" w14:textId="07D414DE" w:rsidR="00A00464" w:rsidRDefault="00A00464" w:rsidP="0055456F"/>
    <w:p w14:paraId="6E3149C2" w14:textId="77777777" w:rsidR="00A00464" w:rsidRDefault="00A00464" w:rsidP="0055456F">
      <w:pPr>
        <w:rPr>
          <w:rFonts w:hint="eastAsia"/>
        </w:rPr>
      </w:pPr>
    </w:p>
    <w:p w14:paraId="1B993F49" w14:textId="15CFAA1A" w:rsidR="0055456F" w:rsidRDefault="0055456F" w:rsidP="0055456F">
      <w:r>
        <w:rPr>
          <w:rFonts w:hint="eastAsia"/>
        </w:rPr>
        <w:t>五、研究兴趣</w:t>
      </w:r>
      <w:bookmarkStart w:id="0" w:name="_GoBack"/>
      <w:bookmarkEnd w:id="0"/>
    </w:p>
    <w:p w14:paraId="0F9CCB71" w14:textId="611D86D8" w:rsidR="00152ED4" w:rsidRDefault="0055456F" w:rsidP="0055456F">
      <w:r>
        <w:t>* 言语感知，声调语言，语言习得</w:t>
      </w:r>
    </w:p>
    <w:sectPr w:rsidR="00152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66"/>
    <w:rsid w:val="00152ED4"/>
    <w:rsid w:val="00355266"/>
    <w:rsid w:val="0055456F"/>
    <w:rsid w:val="00A0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A984"/>
  <w15:chartTrackingRefBased/>
  <w15:docId w15:val="{6D377060-E6EF-4E61-AFB0-6AB06DC7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5</cp:revision>
  <dcterms:created xsi:type="dcterms:W3CDTF">2018-04-25T05:27:00Z</dcterms:created>
  <dcterms:modified xsi:type="dcterms:W3CDTF">2018-04-25T06:00:00Z</dcterms:modified>
</cp:coreProperties>
</file>