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638DF" w14:textId="77777777" w:rsidR="00C47709" w:rsidRDefault="00C47709" w:rsidP="00C47709">
      <w:r>
        <w:rPr>
          <w:rFonts w:hint="eastAsia"/>
        </w:rPr>
        <w:t>一、联系方式</w:t>
      </w:r>
    </w:p>
    <w:p w14:paraId="38FFA0C7" w14:textId="77777777" w:rsidR="00C47709" w:rsidRDefault="00C47709" w:rsidP="00C47709">
      <w:r>
        <w:rPr>
          <w:rFonts w:hint="eastAsia"/>
        </w:rPr>
        <w:t>姓名：吴君如</w:t>
      </w:r>
    </w:p>
    <w:p w14:paraId="41C7D619" w14:textId="77777777" w:rsidR="00C47709" w:rsidRDefault="00C47709" w:rsidP="00C47709">
      <w:r>
        <w:rPr>
          <w:rFonts w:hint="eastAsia"/>
        </w:rPr>
        <w:t>邮箱：</w:t>
      </w:r>
      <w:r>
        <w:t>yuerr@163.com</w:t>
      </w:r>
    </w:p>
    <w:p w14:paraId="2A6D54D3" w14:textId="77777777" w:rsidR="00C47709" w:rsidRDefault="00C47709" w:rsidP="00C47709">
      <w:r>
        <w:rPr>
          <w:rFonts w:hint="eastAsia"/>
        </w:rPr>
        <w:t>地址：中国北京大学中文系语言学实验室</w:t>
      </w:r>
      <w:r>
        <w:t xml:space="preserve"> （邮编：100871）</w:t>
      </w:r>
    </w:p>
    <w:p w14:paraId="3F5BF107" w14:textId="77777777" w:rsidR="00C47709" w:rsidRDefault="00C47709" w:rsidP="00C47709"/>
    <w:p w14:paraId="453A733B" w14:textId="77777777" w:rsidR="00C47709" w:rsidRDefault="00C47709" w:rsidP="00C47709"/>
    <w:p w14:paraId="6E638888" w14:textId="77777777" w:rsidR="00C47709" w:rsidRDefault="00C47709" w:rsidP="00C47709">
      <w:r>
        <w:rPr>
          <w:rFonts w:hint="eastAsia"/>
        </w:rPr>
        <w:t>二、教育背景</w:t>
      </w:r>
    </w:p>
    <w:p w14:paraId="697A20E9" w14:textId="77777777" w:rsidR="00C47709" w:rsidRDefault="00C47709" w:rsidP="00C47709">
      <w:r>
        <w:t>* 2004.9-2008.7 北京大学中文系本科生</w:t>
      </w:r>
    </w:p>
    <w:p w14:paraId="0D4D82AF" w14:textId="77777777" w:rsidR="00C47709" w:rsidRDefault="00C47709" w:rsidP="00C47709">
      <w:r>
        <w:t>* 2008.9- 北京大学中文系研究生</w:t>
      </w:r>
    </w:p>
    <w:p w14:paraId="318070C9" w14:textId="77777777" w:rsidR="00C47709" w:rsidRDefault="00C47709" w:rsidP="00C47709"/>
    <w:p w14:paraId="17397E9A" w14:textId="77777777" w:rsidR="00C47709" w:rsidRDefault="00C47709" w:rsidP="00C47709"/>
    <w:p w14:paraId="719B2699" w14:textId="27738EC9" w:rsidR="00C47709" w:rsidRDefault="00C47709" w:rsidP="00C47709">
      <w:r>
        <w:rPr>
          <w:rFonts w:hint="eastAsia"/>
        </w:rPr>
        <w:t>三、研究兴趣</w:t>
      </w:r>
    </w:p>
    <w:p w14:paraId="7CA445A2" w14:textId="77777777" w:rsidR="00C47709" w:rsidRDefault="00C47709" w:rsidP="00C47709">
      <w:r>
        <w:t>* 实验语音学，唇读，聋儿康复</w:t>
      </w:r>
    </w:p>
    <w:p w14:paraId="5680441A" w14:textId="11C18558" w:rsidR="00C47709" w:rsidRDefault="00C47709" w:rsidP="00C47709"/>
    <w:p w14:paraId="48254A06" w14:textId="77777777" w:rsidR="00C47709" w:rsidRDefault="00C47709" w:rsidP="00C47709">
      <w:pPr>
        <w:rPr>
          <w:rFonts w:hint="eastAsia"/>
        </w:rPr>
      </w:pPr>
    </w:p>
    <w:p w14:paraId="45105F19" w14:textId="396AEFDA" w:rsidR="00C47709" w:rsidRDefault="00C47709" w:rsidP="00C47709">
      <w:r>
        <w:rPr>
          <w:rFonts w:hint="eastAsia"/>
        </w:rPr>
        <w:t>四、论文</w:t>
      </w:r>
    </w:p>
    <w:p w14:paraId="541FC0D3" w14:textId="77777777" w:rsidR="00C47709" w:rsidRDefault="00C47709" w:rsidP="00C47709">
      <w:r>
        <w:t>* 手语语言学研究方法概述</w:t>
      </w:r>
      <w:proofErr w:type="gramStart"/>
      <w:r>
        <w:t>—普遍</w:t>
      </w:r>
      <w:proofErr w:type="gramEnd"/>
      <w:r>
        <w:t>语法照亮手语研究,北京大学校长基金.2006</w:t>
      </w:r>
    </w:p>
    <w:p w14:paraId="61353904" w14:textId="77777777" w:rsidR="00C47709" w:rsidRDefault="00C47709" w:rsidP="00C47709">
      <w:r>
        <w:t>* 汉语普通话声母音位的唇读认知实验,北京大学本科生学年论文，2007</w:t>
      </w:r>
    </w:p>
    <w:p w14:paraId="51D92A8A" w14:textId="77777777" w:rsidR="00C47709" w:rsidRDefault="00C47709" w:rsidP="00C47709">
      <w:r>
        <w:t>* 吴君如，2008，汉语普通话声母辅音唇读认知策略的实验研究，PCC2008</w:t>
      </w:r>
    </w:p>
    <w:p w14:paraId="1341D30B" w14:textId="77777777" w:rsidR="00C47709" w:rsidRDefault="00C47709" w:rsidP="00C47709">
      <w:r>
        <w:t xml:space="preserve">* </w:t>
      </w:r>
      <w:proofErr w:type="spellStart"/>
      <w:proofErr w:type="gramStart"/>
      <w:r>
        <w:t>Wu,J</w:t>
      </w:r>
      <w:proofErr w:type="spellEnd"/>
      <w:proofErr w:type="gramEnd"/>
      <w:r>
        <w:t xml:space="preserve"> &amp; </w:t>
      </w:r>
      <w:proofErr w:type="spellStart"/>
      <w:r>
        <w:t>Pan,X</w:t>
      </w:r>
      <w:proofErr w:type="spellEnd"/>
      <w:r>
        <w:t xml:space="preserve"> &amp; Kong J &amp; Liew A, 2008,Statistical Correlation Analysis between Lip Contour Parameters and Formant Parameters for </w:t>
      </w:r>
      <w:proofErr w:type="spellStart"/>
      <w:r>
        <w:t>Mandarin,The</w:t>
      </w:r>
      <w:proofErr w:type="spellEnd"/>
      <w:r>
        <w:t xml:space="preserve"> International Conference on Auditory-Visual Speech Processing 2008 (AVSP2008) </w:t>
      </w:r>
    </w:p>
    <w:p w14:paraId="5D0804E4" w14:textId="77777777" w:rsidR="00C47709" w:rsidRDefault="00C47709" w:rsidP="00C47709"/>
    <w:p w14:paraId="6B004809" w14:textId="77777777" w:rsidR="00C47709" w:rsidRDefault="00C47709" w:rsidP="00C47709"/>
    <w:p w14:paraId="5F49F77B" w14:textId="17B08C3A" w:rsidR="00C47709" w:rsidRDefault="00C47709" w:rsidP="00C47709">
      <w:r>
        <w:rPr>
          <w:rFonts w:hint="eastAsia"/>
        </w:rPr>
        <w:t>五、田野工作</w:t>
      </w:r>
    </w:p>
    <w:p w14:paraId="06F32DA3" w14:textId="77777777" w:rsidR="00C47709" w:rsidRDefault="00C47709" w:rsidP="00C47709">
      <w:bookmarkStart w:id="0" w:name="_GoBack"/>
      <w:bookmarkEnd w:id="0"/>
      <w:r>
        <w:t>* 2007.7 监利方言调查 （中国湖北省监利县）</w:t>
      </w:r>
    </w:p>
    <w:p w14:paraId="3A2A6C34" w14:textId="77777777" w:rsidR="00C47709" w:rsidRDefault="00C47709" w:rsidP="00C47709">
      <w:r>
        <w:t>* 2009年7月参加实验室云南彝语、哈尼语调查，设计哈尼语调查词表，参加绿春哈尼语与江城彝语、新平彝语的录音</w:t>
      </w:r>
    </w:p>
    <w:p w14:paraId="0885E441" w14:textId="77777777" w:rsidR="00C47709" w:rsidRDefault="00C47709" w:rsidP="00C47709"/>
    <w:p w14:paraId="2BB0A80F" w14:textId="77777777" w:rsidR="00152ED4" w:rsidRPr="00C47709" w:rsidRDefault="00152ED4"/>
    <w:sectPr w:rsidR="00152ED4" w:rsidRPr="00C47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E0"/>
    <w:rsid w:val="00152ED4"/>
    <w:rsid w:val="002B3AE0"/>
    <w:rsid w:val="00C4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25188"/>
  <w15:chartTrackingRefBased/>
  <w15:docId w15:val="{8869A750-3D99-4AD7-9477-B797C1EB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3</cp:revision>
  <dcterms:created xsi:type="dcterms:W3CDTF">2018-04-25T05:31:00Z</dcterms:created>
  <dcterms:modified xsi:type="dcterms:W3CDTF">2018-04-25T05:32:00Z</dcterms:modified>
</cp:coreProperties>
</file>